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2F0" w14:textId="1C3A9AC7" w:rsidR="00B01CEA" w:rsidRDefault="004E0160" w:rsidP="00363729">
      <w:pPr>
        <w:ind w:firstLineChars="200" w:firstLine="640"/>
        <w:jc w:val="left"/>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 xml:space="preserve"> </w:t>
      </w:r>
    </w:p>
    <w:p w14:paraId="1EACAEC0" w14:textId="77777777" w:rsidR="00B01CEA" w:rsidRDefault="004E0160">
      <w:pPr>
        <w:ind w:firstLineChars="400" w:firstLine="1446"/>
        <w:rPr>
          <w:rFonts w:asciiTheme="minorEastAsia" w:hAnsiTheme="minorEastAsia" w:cstheme="minorEastAsia"/>
          <w:b/>
          <w:bCs/>
          <w:color w:val="000000"/>
          <w:kern w:val="0"/>
          <w:sz w:val="36"/>
          <w:szCs w:val="36"/>
          <w:lang w:bidi="ar"/>
        </w:rPr>
      </w:pPr>
      <w:r>
        <w:rPr>
          <w:rFonts w:asciiTheme="minorEastAsia" w:hAnsiTheme="minorEastAsia" w:cstheme="minorEastAsia" w:hint="eastAsia"/>
          <w:b/>
          <w:bCs/>
          <w:color w:val="000000"/>
          <w:kern w:val="0"/>
          <w:sz w:val="36"/>
          <w:szCs w:val="36"/>
          <w:lang w:bidi="ar"/>
        </w:rPr>
        <w:t>2021年宁夏园林绿化优质工程名单</w:t>
      </w:r>
    </w:p>
    <w:p w14:paraId="61B8B452" w14:textId="77777777" w:rsidR="00B01CEA" w:rsidRDefault="00B01CEA">
      <w:pPr>
        <w:rPr>
          <w:rFonts w:asciiTheme="minorEastAsia" w:hAnsiTheme="minorEastAsia" w:cstheme="minorEastAsia"/>
          <w:b/>
          <w:bCs/>
          <w:color w:val="000000"/>
          <w:kern w:val="0"/>
          <w:sz w:val="24"/>
          <w:lang w:bidi="ar"/>
        </w:rPr>
      </w:pPr>
    </w:p>
    <w:tbl>
      <w:tblPr>
        <w:tblW w:w="9494" w:type="dxa"/>
        <w:tblInd w:w="93" w:type="dxa"/>
        <w:tblLook w:val="04A0" w:firstRow="1" w:lastRow="0" w:firstColumn="1" w:lastColumn="0" w:noHBand="0" w:noVBand="1"/>
      </w:tblPr>
      <w:tblGrid>
        <w:gridCol w:w="481"/>
        <w:gridCol w:w="2417"/>
        <w:gridCol w:w="1881"/>
        <w:gridCol w:w="1817"/>
        <w:gridCol w:w="2031"/>
        <w:gridCol w:w="867"/>
      </w:tblGrid>
      <w:tr w:rsidR="00F14984" w14:paraId="4046D3F1" w14:textId="77777777" w:rsidTr="00F14984">
        <w:trPr>
          <w:trHeight w:val="554"/>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60AD68" w14:textId="55F2D88E" w:rsidR="00F14984" w:rsidRDefault="00F1498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序号</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500A" w14:textId="76DCE1A0" w:rsidR="00F14984" w:rsidRDefault="00F14984" w:rsidP="00F1498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工程名称</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060A1" w14:textId="385EEC93" w:rsidR="00F14984" w:rsidRDefault="00F14984" w:rsidP="00F1498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施工单位</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7E7E3" w14:textId="0E5E4B89" w:rsidR="00F14984" w:rsidRDefault="00F14984" w:rsidP="00F1498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建设单位</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E2C8" w14:textId="7217FBCE" w:rsidR="00F14984" w:rsidRDefault="00F14984" w:rsidP="00F1498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监理单位</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DB0A" w14:textId="1D23FC22" w:rsidR="00F14984" w:rsidRDefault="00F14984" w:rsidP="00F1498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备注</w:t>
            </w:r>
          </w:p>
        </w:tc>
      </w:tr>
      <w:tr w:rsidR="00B01CEA" w14:paraId="335921AD"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EA8CF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13F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巨力.公园悦府I期景观绿化工程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1458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宁夏霄霞生态科技股份有限公司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E823"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宁夏巨力房地产开发有限公司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A8B58"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宁夏信立监理咨询有限公司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04F90" w14:textId="77777777" w:rsidR="00B01CEA" w:rsidRDefault="004E0160">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备注</w:t>
            </w:r>
          </w:p>
        </w:tc>
      </w:tr>
      <w:tr w:rsidR="00B01CEA" w14:paraId="74BAB902"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6DC5E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F44BA"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永宁县艾依河生态公园东侧景观绿化工程一标段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C8AC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宁夏春光建设集团有限公司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4F43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永宁县自然资源局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8FE5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银川长城工程监理有限公司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1A02D"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562ACA67"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5879B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276E"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隆德县东门市民休闲广场建设项目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A6A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宁夏驰航建设工程有限公司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FA8D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隆德县自然资源局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CE99E"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宁夏信立监理咨询有限公司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B1E01" w14:textId="77777777" w:rsidR="00B01CEA" w:rsidRDefault="00B01CEA">
            <w:pPr>
              <w:widowControl/>
              <w:jc w:val="left"/>
              <w:textAlignment w:val="center"/>
              <w:rPr>
                <w:rFonts w:ascii="宋体" w:eastAsia="宋体" w:hAnsi="宋体" w:cs="宋体"/>
                <w:color w:val="000000"/>
                <w:kern w:val="0"/>
                <w:sz w:val="22"/>
                <w:szCs w:val="22"/>
                <w:lang w:bidi="ar"/>
              </w:rPr>
            </w:pPr>
          </w:p>
        </w:tc>
      </w:tr>
      <w:tr w:rsidR="00B01CEA" w14:paraId="4EC78133"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A3BA8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3A45"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2021年小微公园建设项目-前程家园及长城路南侧带状小微公园（一标段）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1F6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宁夏锦润生态建设有限公司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10D4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4CD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宁夏房安建设工程监理有限公司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F4A06"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C449063"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B4642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247B0"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银川西部水系赛马水泥铁路段景观绿化建设项目八标段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14E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宁夏太阳升园林绿化工程有限公司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F1C2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826A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106F4"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C87708B" w14:textId="77777777" w:rsidTr="00E92BD3">
        <w:trPr>
          <w:trHeight w:val="895"/>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64065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6841"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贺兰县生态公园绿化一期建设项目施工一标段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3781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宁夏荣林园林绿化工程有限公司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36C4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贺兰县林业局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D38F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CBBA"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5B4A67F6"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F5536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D2DC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银川市2020小微公园建设项目（一标段）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2B85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宁夏锦润生态建设有限公司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85A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190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D4A5B"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DBBABF9"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833F9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EA3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西吉将台堡镇老街绿化工程项目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8AEA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宁夏盛泽建设工程有限公司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1E1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西吉将台堡镇人民政府</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0579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河南省光大建设管理有限公司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DFF65"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1F5A342B" w14:textId="77777777" w:rsidTr="00E92BD3">
        <w:trPr>
          <w:trHeight w:val="841"/>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C1209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E081"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固原市原州区三营镇美丽村庄建设项目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9AF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固原兴旺园林绿化有限公司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CBD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固原市原州区自然资源局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C524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宁夏正通建设工程监理有限公司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D0660"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935A767"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901E4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5127"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彭阳县茹河市民休闲森林公园生态提升工程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359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宁夏三泰园林景观工程有限公司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09A7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彭阳县自然资源局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2E08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宁夏回族自治区发展工程咨询有限公司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CB3AB"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9893123"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63CCB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09DF0"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上陵COCO蜜城睿谷一期景观工程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A86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宁夏依德丰园林绿化工程有限公司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25D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宁夏上陵房地产开发有限公司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13C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宁夏固原六盘山建设工程监理有限公司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78F82"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833A354"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2EED6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71CA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银川市丝路经济园区周边道路景观绿化工程三标段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40DE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宁夏太阳升园林绿化工程有限公司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58CA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2F6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宁夏新源建设工程有限公司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32A4"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492204F5"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0DC0F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3380"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西部水系赛马水泥铁路段景观绿化工程十二标段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198E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宁夏德源生态建设发展有限公司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BDB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F453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E1A41"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10F9389D" w14:textId="77777777" w:rsidTr="00E92BD3">
        <w:trPr>
          <w:trHeight w:val="82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25009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3CB83"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正东国际商贸广场室外绿化及景观工程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3EB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宁夏景中宏建设有限公司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9384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宁夏和睦家投资置业有限公司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0370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宁夏和睦家投资置业有限公司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2B4E"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40DA1181"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FD9A7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15</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B2F8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固原市海绵城市建设-清水河综合整治-上海路及桥梁工程（怀德公园建设项目）二标段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C252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宁夏弘晟园林景观绿化有限公司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9A5B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北京市市政建设工程有限责任公司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ADB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宁夏信立监理咨询有限公司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FCA20"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8D506DE"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DE609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B1A8"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银川西部水系赛马水泥铁路段景观绿化建设项目七标段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B541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宁夏锦润生态建设有限公司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6034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947A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0790"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892FDC7"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75272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A97C"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银川西部水系赛马水泥铁路段景观绿化建设项目五标段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EE67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宁夏良景园林绿化工程有限公司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C5D2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DF5E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0B316"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89BF330"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1E8A4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B54C8"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隆德县六盘山工业园区绿化工程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03CB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宁夏良景园林绿化工程有限公司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6444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隆德县六盘山工业园区管理委员会</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6FAA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福建光正工程项目管理有限公司宁夏分公司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2A8B"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17F836E"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CD1FF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763F"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银川市宝湖路（通达街-凤翔街）城市地下综合管廊工程景观绿化工程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204F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宁夏太阳升园林绿化工程有限公司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616E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银川市凤翔街地下综合管廊建设管理有限公司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A8B2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浙江东方工程管理有限公司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C662"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7A8CEC72" w14:textId="77777777">
        <w:trPr>
          <w:trHeight w:val="90"/>
        </w:trPr>
        <w:tc>
          <w:tcPr>
            <w:tcW w:w="481" w:type="dxa"/>
            <w:tcBorders>
              <w:top w:val="single" w:sz="4" w:space="0" w:color="000000"/>
              <w:left w:val="single" w:sz="4" w:space="0" w:color="000000"/>
              <w:bottom w:val="single" w:sz="4" w:space="0" w:color="auto"/>
              <w:right w:val="single" w:sz="4" w:space="0" w:color="000000"/>
            </w:tcBorders>
            <w:shd w:val="clear" w:color="auto" w:fill="FFFFFF"/>
            <w:noWrap/>
            <w:vAlign w:val="center"/>
          </w:tcPr>
          <w:p w14:paraId="03E1E70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8F01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中卫市高铁商圈景观绿化项目二标段（中心公园）</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FF94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宁夏荣林园林绿化工程有限公司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9E3F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中卫市应理城乡市政产业（集团）有限公司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C55A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宁夏信立监理咨询有限公司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E9AFF"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7E447005"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57BA0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F4CF"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应急急救中心一期项目建设工程绿化工程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77C5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宁夏绿和园林工程有限公司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B13D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国家能源集团宁夏煤业悠闲呢责任公司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017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宁夏灵州工程监理咨询有限公司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B8BF"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7C325F34"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8A5A9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2268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固原市海绵城市建设-清水河市区段综合整治项目（四中桥-郑磨漫水桥）六标段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C4F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宁夏金成林生态农林科技有限公司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239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宁夏首创海绵城市建设发展有限公司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77A7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宁夏固原六盘山建设工程监理有限公司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6DEA"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5B9E8B7"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7B4CB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C02CC"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彭阳县皇甫北路及西城西路绿化工程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4038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宁夏腾轩建设工程有限公司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9484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彭阳县住房和城乡建设局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E3D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宁夏固原六盘山建设工程监理有限公司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D0447"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5C4EC0D"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2194E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AA614"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盐环定扬黄共用工程一至七泵站更新改造、盐环定扬黄共用工程八至十二泵站更新改造、盐环定扬黄工程共用干渠和宁夏专用工程改造项目水土保持工程施工四标段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23BA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宁夏贺兰春生态环境有限公司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6A51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宁夏水利工程建设管理局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65F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宁夏清溪水土保持技术服务中心</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A5893"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140B80FA"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A070B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1B71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隆德县陈靳乡小城镇建设项目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A8CB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宁夏众捷建设景观工程有限公司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4C5E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隆德县住房和城乡建设局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A351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宁夏建业工程监理有限公司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C5D0"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94A1CEC"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5FA41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6204"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5-2期II标段景观绿化工程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B099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宁夏金成林生态农林科技有限公司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CEE4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宁夏东海房地产开发有限公司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171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宁夏正浩工程管理有限公司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CBC21"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288E3C50"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4468E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E6E4"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银川西部水系赛马水泥铁路段景观绿化建设项目六标段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EA08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宁夏春光建设集团有限公司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43D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579E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2A69A"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557F1D24"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AC95C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29</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B4039"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永宁县观湖名邸小区绿化工程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B9C7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宁夏荣林园林绿化工程有限公司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DEE7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宁夏鑫业房地产开发有限公司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6E9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宁夏鑫业房地产开发有限公司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6FC70"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7905F151"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8DE0B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C93C"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清水壹号小区绿化工程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EED3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宁夏红欣生态建设有限公司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E6E4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宁夏兴俊房地产开发有限公司同心分公司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A89B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宁夏正源建设监理有限公司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11F99"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C2A2D4D"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07AE3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3E65F"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银川经济技术开发区西区2020年春季绿化工程和育成中心运动公园绿化工程施工（四标段）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9BBB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宁夏圣苑绿化工程有限公司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3BA0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银川经济开发区建设开发有限公司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4176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宁夏五环建设咨询监理有限公司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809F"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1839BD5A"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18BF2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9653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星海湖中域南片区水生植物种植工程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D2EC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宁夏申强达建设有限公司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21F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石嘴山市自然资源局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838F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宁夏房安建设工程监理有限公司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D9BAB"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387DFB6"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21D68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A32E"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金凤区2020年春季小微公园绿化工程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125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宁夏诺华园林景观工程有限公司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8C24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银川市金凤区自然资源局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277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宁夏信立监理咨询有限公司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E71C"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3081062"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9E07F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5113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玺悦湾一期I标段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2F7B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宁夏昊森源园林绿化工程有限公司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492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宁夏中房实业集团股份有限公司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62A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宁夏巨正建设监理咨询有限公司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EC7E9"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151CD1A8"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69582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37EC"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固原市区绿化提升改造项目三标段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62B7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宁夏全唐环境建设有限公司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DEF5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固原市园林管理所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7DA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宁夏信立监理咨询有限公司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4D36"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BE7CE53"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A3E6F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19E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金泰华府B区绿化及地形塑造工程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C84C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银川中房园林景观工程有限公司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541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宁夏中房实业集团股份有限公司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C6D4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宁夏现代建设监理有限公司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98AA0"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0608242"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E33AD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37</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36B9"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华旗国际饭店室外环境绿化工程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4260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宁夏依德丰园林绿化工程有限公司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DE0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宁夏华旗实业集团有限公司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1D5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宁夏现代建设监理有限公司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58306"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747AE8AB"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71C1D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38</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73BB6"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吴忠市利通区板桥乡高家湖小游园景观绿化工程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AAA1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宁夏新韵景观建设工程有限公司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F7E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吴忠市利通区自然资源局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5862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86C99"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9E65083"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3CE61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39</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34DC7"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2019年小微公园建设项目-长城中路南侧小微公园</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BB43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宁夏盛开园林绿化工程有限公司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CA10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A72A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DDE4"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789FFC95"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ABA5E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7EF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银川市解放公园景观改造提升工程项目施工（二标段）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3FA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银川卓一园林绿化工程有限公司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97C5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35EC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宁夏现代建设监理有限公司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713D1"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188C822"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A9E12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41</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F8D48"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固原市原州区兴达小区绿化工程建设项目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BD2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固原绿涛园林有限公司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44B4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宁夏星光房地产开发有限公司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888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宁夏固原六盘山建设工程监理有限公司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B9E68"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23902E4B"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729DB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42</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3565"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原州区人民环境整治道路景观绿化工程五标段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3B3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宁夏雨润园林绿化有限责任公司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401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固原市原州区自然资源局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720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宁夏慧源项目管理工程有限公司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F8F8"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BB039D7"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4CB1C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E45BD"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沙湖旅游区五号桥绿化建设项目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6411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宁夏良景园林绿化工程有限公司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C22F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宁夏沙湖旅游股份有限公司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6314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宁夏昊源工程监理咨询有限公司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D3894"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D2D4040"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A7D02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44</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993AE"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银川市人民广场东街绿化改造项目一期政府采购</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34B8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银川依润园林绿化工程建设有限公司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4972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6FC8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50BD"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BA7D3F4"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0685B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3BE8"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长城路南侧带状小微公园</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B143C"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宁夏康贝尔园林绿化工程有限公司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443A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408E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宁夏房安建设工程监理有限公司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65857"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44DCF73"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7B030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46</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FA650"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同心县同心大道（西环路至实验小学）景观绿化及森林公园提升改造项目一标段（EPC工程总承包）</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408E"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宁夏宁苗生态园林（集团）股份有限公司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533D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同心县住房和城乡建设局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B2E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宁夏新源建设工程有限公司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306EF"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28A753D0"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1C335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47</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A4BCC"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盐池县带状运动公园城墙北段景观绿化工程（二标段）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ABDF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银川卓一园林绿化工程有限公司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71D1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盐池县住房和城乡建设局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43CE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四川振鸿工程项目管理有限公司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FDD9"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085423FF"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470E4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48</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B114"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银川市金凤区典农河小微公园建设项目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2CB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宁夏浩泞建筑工程有限公司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0A01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银川市金凤区自然资源局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ACD9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宁夏回族自治区发展工程咨询有限公司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63B7"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8133320"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F5B02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46D36"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银川经济技术开发区西区文昌东湖整治（二期）</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99A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宁夏蓝博园林景观工程有限公司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01E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银川经济开发区建设开发有限公司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89B8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3F10D"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5D32E8F6"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9D1D5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FD07"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西夏区盈北家园游园二期建设项目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C36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宁夏宝森园林绿化工程有限公司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9C8F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银川市绿化养护管理站</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8C5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宁夏新源建设工程有限公司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6CF14"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F46EFF6"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20162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51</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E155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满城街（沈阳路-宝湖路）城市地下综合管廊及道路工程景观绿化项目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195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宁夏常博建设发展有限公司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7A1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银川市满城街地下综合管廊建设管理有限公司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7992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泛华建设集团有限公司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A64BA"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903E409"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7099A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30A5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同心县长征公园（一期）景观绿化工程一标段（EPC工程总承包）</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146D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宁夏宁苗生态园林（集团）股份有限公司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4A4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同心县住房和城乡建设局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A154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宁夏华磊建设监理有限公司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E6209"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4A9679A"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50155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53</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FB645"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红寺堡区2019年城市园林绿化改造提升项目施工</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0651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宁夏春光建设集团有限公司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C5C0"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吴忠市红寺堡区自然资源局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9188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宁夏建业工程监理有限公司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F2C0B"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F85FEB8"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F8755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A176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悦然居二期室外景观绿化工程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1400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宁夏昊森源园林绿化工程有限公司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25CC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宁夏中房实业集团股份有限公司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E3162"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宁夏慧源项目管理工程有限公司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95671"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1C993ADA"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89D89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33E1"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彭阳县白阳镇周沟至新集沟口道路景观绿化工程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37D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宁夏全唐环境建设有限公司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0789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彭阳县自然资源局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EF1A7"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银川夯实工程咨询有限公司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9615F"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936E816"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737FA8"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56</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2E4B"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中卫市紫金苑小区绿化工程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BA0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中卫市绿美园林绿化有限责任公司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7778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中卫市宏伟房地产开发有限公司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C0E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中卫市宏伟房地产开发有限公司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5D987"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1725E4CB"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7257E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57</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21BF1"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银川天山海世界项目（二标段）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6D825"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银川卓一园林绿化工程有限公司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EFD5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河北天山实业集团建筑工程有限公司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2D7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河南宏业建设股份有限公司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F7B9B"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6C033FF"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C7006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58</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78C9F"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石嘴山市星海湖国家湿地公园（中域北区）生态修复（EPC）总承包项目</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A6663"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宁夏宁苗生态园林（集团）股份有限公司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6A76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石嘴山市自然资源局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0E02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宁夏绿丰源工程咨询有限公司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FC4F"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610DB66A"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979A8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59</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CFB2"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灵武市青银高速公路南侧临河黑山至水洞沟段生态绿化工程</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C832D"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宁夏德森建设工程有限公司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594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灵武市自然资源局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990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宁夏房安建设工程监理有限公司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B0C24"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36D54E77"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1BEB94"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60</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97C42"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石嘴山市城市出入口提档改造-沙湖大道景观工程-绿化及灌溉工程一标段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D49B"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宁夏祁源生态科技发展有限公司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915F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宁夏沙湖旅游股份有限公司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DF39"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宁夏立诚建设工程咨询有限公司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C91E1" w14:textId="77777777" w:rsidR="00B01CEA" w:rsidRDefault="00B01CEA">
            <w:pPr>
              <w:widowControl/>
              <w:jc w:val="center"/>
              <w:textAlignment w:val="center"/>
              <w:rPr>
                <w:rFonts w:ascii="宋体" w:eastAsia="宋体" w:hAnsi="宋体" w:cs="宋体"/>
                <w:color w:val="000000"/>
                <w:kern w:val="0"/>
                <w:sz w:val="22"/>
                <w:szCs w:val="22"/>
                <w:lang w:bidi="ar"/>
              </w:rPr>
            </w:pPr>
          </w:p>
        </w:tc>
      </w:tr>
      <w:tr w:rsidR="00B01CEA" w14:paraId="4EB92F3E" w14:textId="77777777">
        <w:trPr>
          <w:trHeight w:val="90"/>
        </w:trPr>
        <w:tc>
          <w:tcPr>
            <w:tcW w:w="4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2FEA06"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61</w:t>
            </w:r>
          </w:p>
        </w:tc>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1A3E6" w14:textId="77777777" w:rsidR="00B01CEA" w:rsidRDefault="004E016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同心县清水河流域生态治理项目（二标段）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97F7A"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宁夏鸿辉建筑工程有限公司</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C4BC1"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同心县住房和城乡建设局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FC2F" w14:textId="77777777" w:rsidR="00B01CEA" w:rsidRDefault="004E016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宁夏现代监理有限公司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18572" w14:textId="77777777" w:rsidR="00B01CEA" w:rsidRDefault="00B01CEA">
            <w:pPr>
              <w:widowControl/>
              <w:jc w:val="center"/>
              <w:textAlignment w:val="center"/>
              <w:rPr>
                <w:rFonts w:ascii="宋体" w:eastAsia="宋体" w:hAnsi="宋体" w:cs="宋体"/>
                <w:color w:val="000000"/>
                <w:kern w:val="0"/>
                <w:sz w:val="22"/>
                <w:szCs w:val="22"/>
                <w:lang w:bidi="ar"/>
              </w:rPr>
            </w:pPr>
          </w:p>
        </w:tc>
      </w:tr>
    </w:tbl>
    <w:p w14:paraId="31564CA5" w14:textId="77777777" w:rsidR="00B01CEA" w:rsidRDefault="00B01CEA">
      <w:pPr>
        <w:rPr>
          <w:rFonts w:asciiTheme="minorEastAsia" w:hAnsiTheme="minorEastAsia" w:cstheme="minorEastAsia"/>
          <w:b/>
          <w:bCs/>
          <w:color w:val="000000"/>
          <w:kern w:val="0"/>
          <w:sz w:val="36"/>
          <w:szCs w:val="36"/>
          <w:lang w:bidi="ar"/>
        </w:rPr>
      </w:pPr>
    </w:p>
    <w:p w14:paraId="56C717BA" w14:textId="77777777" w:rsidR="00B01CEA" w:rsidRDefault="00B01CEA">
      <w:pPr>
        <w:ind w:firstLineChars="200" w:firstLine="640"/>
        <w:jc w:val="left"/>
        <w:rPr>
          <w:rFonts w:asciiTheme="minorEastAsia" w:hAnsiTheme="minorEastAsia" w:cstheme="minorEastAsia"/>
          <w:sz w:val="32"/>
          <w:szCs w:val="32"/>
          <w:shd w:val="clear" w:color="auto" w:fill="FFFFFF"/>
        </w:rPr>
      </w:pPr>
    </w:p>
    <w:p w14:paraId="2EE626D8" w14:textId="77777777" w:rsidR="00B01CEA" w:rsidRDefault="00B01CEA">
      <w:pPr>
        <w:jc w:val="left"/>
        <w:rPr>
          <w:rFonts w:asciiTheme="minorEastAsia" w:hAnsiTheme="minorEastAsia" w:cstheme="minorEastAsia"/>
          <w:sz w:val="32"/>
          <w:szCs w:val="32"/>
          <w:shd w:val="clear" w:color="auto" w:fill="FFFFFF"/>
        </w:rPr>
      </w:pPr>
    </w:p>
    <w:sectPr w:rsidR="00B01CEA">
      <w:footerReference w:type="default" r:id="rId7"/>
      <w:pgSz w:w="11906" w:h="16838"/>
      <w:pgMar w:top="1213" w:right="1800" w:bottom="1213"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10A4" w14:textId="77777777" w:rsidR="000C30DA" w:rsidRDefault="000C30DA">
      <w:r>
        <w:separator/>
      </w:r>
    </w:p>
  </w:endnote>
  <w:endnote w:type="continuationSeparator" w:id="0">
    <w:p w14:paraId="04F980E7" w14:textId="77777777" w:rsidR="000C30DA" w:rsidRDefault="000C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0E6" w14:textId="77777777" w:rsidR="00B01CEA" w:rsidRDefault="004E0160">
    <w:pPr>
      <w:pStyle w:val="a3"/>
    </w:pPr>
    <w:r>
      <w:rPr>
        <w:noProof/>
      </w:rPr>
      <mc:AlternateContent>
        <mc:Choice Requires="wps">
          <w:drawing>
            <wp:anchor distT="0" distB="0" distL="114300" distR="114300" simplePos="0" relativeHeight="251659264" behindDoc="0" locked="0" layoutInCell="1" allowOverlap="1" wp14:anchorId="2AB0D4CA" wp14:editId="5CE021C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7D75D7" w14:textId="77777777" w:rsidR="00B01CEA" w:rsidRDefault="004E016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B0D4C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D7D75D7" w14:textId="77777777" w:rsidR="00B01CEA" w:rsidRDefault="004E016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1A78" w14:textId="77777777" w:rsidR="000C30DA" w:rsidRDefault="000C30DA">
      <w:r>
        <w:separator/>
      </w:r>
    </w:p>
  </w:footnote>
  <w:footnote w:type="continuationSeparator" w:id="0">
    <w:p w14:paraId="2ED82E63" w14:textId="77777777" w:rsidR="000C30DA" w:rsidRDefault="000C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cxNmY4ZjQ3YjFlZTk3YTY5ODMwODRmMTljOGU3NTIifQ=="/>
  </w:docVars>
  <w:rsids>
    <w:rsidRoot w:val="1E295F8E"/>
    <w:rsid w:val="000C30DA"/>
    <w:rsid w:val="00363729"/>
    <w:rsid w:val="004E0160"/>
    <w:rsid w:val="009C340D"/>
    <w:rsid w:val="00B01CEA"/>
    <w:rsid w:val="00C76386"/>
    <w:rsid w:val="00E92BD3"/>
    <w:rsid w:val="00F14984"/>
    <w:rsid w:val="01D469C1"/>
    <w:rsid w:val="056F66CD"/>
    <w:rsid w:val="0A2A53B5"/>
    <w:rsid w:val="0B920B64"/>
    <w:rsid w:val="14032AB8"/>
    <w:rsid w:val="184E21E6"/>
    <w:rsid w:val="18982F64"/>
    <w:rsid w:val="1C911075"/>
    <w:rsid w:val="1E295F8E"/>
    <w:rsid w:val="1EAA1F9C"/>
    <w:rsid w:val="1F5C7AC5"/>
    <w:rsid w:val="21B87F5F"/>
    <w:rsid w:val="23D31ACA"/>
    <w:rsid w:val="264052F6"/>
    <w:rsid w:val="2A407823"/>
    <w:rsid w:val="2D4D45BE"/>
    <w:rsid w:val="2EEE4C4E"/>
    <w:rsid w:val="2F9251DF"/>
    <w:rsid w:val="347221A5"/>
    <w:rsid w:val="41087155"/>
    <w:rsid w:val="437C2958"/>
    <w:rsid w:val="44080E52"/>
    <w:rsid w:val="44BB196D"/>
    <w:rsid w:val="46742696"/>
    <w:rsid w:val="49684EC2"/>
    <w:rsid w:val="49C0314B"/>
    <w:rsid w:val="4A0D07F7"/>
    <w:rsid w:val="4C522743"/>
    <w:rsid w:val="52684B7D"/>
    <w:rsid w:val="546F31A7"/>
    <w:rsid w:val="568E4675"/>
    <w:rsid w:val="57016EA5"/>
    <w:rsid w:val="5F3E5A99"/>
    <w:rsid w:val="6274171E"/>
    <w:rsid w:val="62F54429"/>
    <w:rsid w:val="646C36D0"/>
    <w:rsid w:val="65F242EE"/>
    <w:rsid w:val="669B56FC"/>
    <w:rsid w:val="66CE0C39"/>
    <w:rsid w:val="66F37BDB"/>
    <w:rsid w:val="69893D85"/>
    <w:rsid w:val="6E4A253F"/>
    <w:rsid w:val="6E5134D0"/>
    <w:rsid w:val="73E00408"/>
    <w:rsid w:val="73F268E2"/>
    <w:rsid w:val="744368B4"/>
    <w:rsid w:val="7B246BA1"/>
    <w:rsid w:val="7C93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4556B"/>
  <w15:docId w15:val="{EB069C52-007D-4834-B3AF-20CE8450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Microsoft Office User</cp:lastModifiedBy>
  <cp:revision>5</cp:revision>
  <dcterms:created xsi:type="dcterms:W3CDTF">2021-07-12T01:21:00Z</dcterms:created>
  <dcterms:modified xsi:type="dcterms:W3CDTF">2022-08-12T11:21:00Z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82EA5301B37C42E19A6566A68092A2D8</vt:lpwstr>
  </property>
</Properties>
</file>